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DB7" w:rsidRPr="002C7DB7" w:rsidRDefault="002C7DB7" w:rsidP="002C7DB7">
      <w:pPr>
        <w:spacing w:after="0"/>
        <w:rPr>
          <w:b/>
        </w:rPr>
      </w:pPr>
      <w:r w:rsidRPr="002C7DB7">
        <w:rPr>
          <w:b/>
        </w:rPr>
        <w:t>Preek over Zefanja 3 vers 9</w:t>
      </w:r>
      <w:r w:rsidRPr="002C7DB7">
        <w:rPr>
          <w:b/>
        </w:rPr>
        <w:tab/>
      </w:r>
      <w:r w:rsidRPr="002C7DB7">
        <w:rPr>
          <w:b/>
        </w:rPr>
        <w:tab/>
      </w:r>
      <w:r w:rsidRPr="002C7DB7">
        <w:rPr>
          <w:b/>
        </w:rPr>
        <w:tab/>
      </w:r>
      <w:r w:rsidRPr="002C7DB7">
        <w:rPr>
          <w:b/>
        </w:rPr>
        <w:tab/>
      </w:r>
    </w:p>
    <w:p w:rsidR="00535C96" w:rsidRDefault="002C7DB7" w:rsidP="002C7DB7">
      <w:pPr>
        <w:spacing w:after="0"/>
        <w:ind w:left="2832" w:firstLine="708"/>
        <w:rPr>
          <w:i/>
        </w:rPr>
      </w:pPr>
      <w:r w:rsidRPr="002C7DB7">
        <w:rPr>
          <w:i/>
        </w:rPr>
        <w:t>Zingen: Psalm: 50 vers 6 en 9, 108 vers 1 en 2, 100 vers 1 en 2</w:t>
      </w:r>
    </w:p>
    <w:p w:rsidR="002C7DB7" w:rsidRDefault="002C7DB7" w:rsidP="002C7DB7">
      <w:pPr>
        <w:spacing w:after="0"/>
        <w:rPr>
          <w:i/>
        </w:rPr>
      </w:pPr>
    </w:p>
    <w:p w:rsidR="002C7DB7" w:rsidRDefault="002C7DB7" w:rsidP="002C7DB7">
      <w:pPr>
        <w:spacing w:after="0"/>
        <w:rPr>
          <w:i/>
        </w:rPr>
      </w:pPr>
    </w:p>
    <w:p w:rsidR="002C7DB7" w:rsidRDefault="002C7DB7" w:rsidP="002C7DB7">
      <w:pPr>
        <w:spacing w:after="0"/>
      </w:pPr>
      <w:r>
        <w:t>Gemeente,</w:t>
      </w:r>
    </w:p>
    <w:p w:rsidR="002C7DB7" w:rsidRDefault="002C7DB7" w:rsidP="002C7DB7">
      <w:pPr>
        <w:spacing w:after="0"/>
      </w:pPr>
      <w:r>
        <w:t xml:space="preserve">Verscholen onder een hele berg van oordeelsaankondigingen, liggen bij de profeten van het OT, toch ook altijd enige heerlijke en zeer troostvolle beloften. Er is geen profeet te noemen, die niet in zijn profetieën, zij het slechts hier en daar met een belofte komt. Nooit is het enkel en alleen maar oordeel; het is ook altijd, zij het met weinig woorden, genade. Altijd breekt, bij </w:t>
      </w:r>
      <w:proofErr w:type="spellStart"/>
      <w:r>
        <w:t>Israels</w:t>
      </w:r>
      <w:proofErr w:type="spellEnd"/>
      <w:r>
        <w:t xml:space="preserve"> oude profeten, het zonlicht van Gods genade door. Het wolkendek van de bedreigingen en oordelen Gods scheurt dan, en men aanschouwt het licht, het liefelijk en vriendelijk licht van Gods genade en ontferming. </w:t>
      </w:r>
    </w:p>
    <w:p w:rsidR="002C7DB7" w:rsidRDefault="002C7DB7" w:rsidP="002C7DB7">
      <w:pPr>
        <w:spacing w:after="0"/>
      </w:pPr>
      <w:r>
        <w:t xml:space="preserve">Ook bij Zefanja, de profeet die de auteur is van onze tekstwoorden is dat zo. Ook bij hem Gods genade! Ook bij hem niet alleen maar oordeel. Ook bij hem niet alleen maar schrik, ook troost. Geen prediking kan ooit een goede en </w:t>
      </w:r>
      <w:proofErr w:type="spellStart"/>
      <w:r>
        <w:t>Gode</w:t>
      </w:r>
      <w:proofErr w:type="spellEnd"/>
      <w:r>
        <w:t xml:space="preserve"> welbehaaglijke prediking genoemd worden waarin Gods genade geheel en al ontbreekt. Gods genade, zal altijd verkondigd moeten worden; zelfs in de donkerste tijden. Dat leren ons de profeten, onder andere de profeet Zefanja. </w:t>
      </w:r>
    </w:p>
    <w:p w:rsidR="002C7DB7" w:rsidRDefault="002C7DB7" w:rsidP="002C7DB7">
      <w:pPr>
        <w:spacing w:after="0"/>
      </w:pPr>
    </w:p>
    <w:p w:rsidR="002C7DB7" w:rsidRDefault="002C7DB7" w:rsidP="002C7DB7">
      <w:pPr>
        <w:spacing w:after="0"/>
      </w:pPr>
      <w:r>
        <w:t xml:space="preserve">Wij spraken over donkere tijden, de tijd waarin Zefanja leerde mag daar ook bij gerekend worden. Het was ten tijde van koning </w:t>
      </w:r>
      <w:proofErr w:type="spellStart"/>
      <w:r>
        <w:t>Josia</w:t>
      </w:r>
      <w:proofErr w:type="spellEnd"/>
      <w:r>
        <w:t xml:space="preserve">, een der laatste koningen over het rijk van </w:t>
      </w:r>
      <w:proofErr w:type="spellStart"/>
      <w:r>
        <w:t>Juda</w:t>
      </w:r>
      <w:proofErr w:type="spellEnd"/>
      <w:r>
        <w:t xml:space="preserve">. Een vrome en godvrezende koning. Een koning die ook als hervormer is opgetreden. Tot tweemaal toe heeft hij een reformatie doorgevoerd. En dat heeft ook wel geholpen; zij het niet afdoende; het volk was nl. al te ver heen. Het was al te ver op het pad van de afgoderij dan dat het nog kon wederkeren. Zefanja zal naar alle waarschijnlijkheid geleefd en gewerkt hebben in de tijd dat </w:t>
      </w:r>
      <w:proofErr w:type="spellStart"/>
      <w:r>
        <w:t>Josia</w:t>
      </w:r>
      <w:proofErr w:type="spellEnd"/>
      <w:r>
        <w:t xml:space="preserve"> nog maar aan het begin van zijn koninklijke </w:t>
      </w:r>
      <w:r w:rsidR="00816863">
        <w:t>bezigheden</w:t>
      </w:r>
      <w:r>
        <w:t xml:space="preserve"> stond. Het hervormingswerk van </w:t>
      </w:r>
      <w:proofErr w:type="spellStart"/>
      <w:r>
        <w:t>Josia</w:t>
      </w:r>
      <w:proofErr w:type="spellEnd"/>
      <w:r>
        <w:t xml:space="preserve"> was in elk geval nog niet voltooid. Dat betekent dat Zefanja te maken heeft gehad met een zeer zondig en verdorven volk. Als profeet des Heeren kon hij dan ook niet anders dan oordelen Gods uitspreken. Hij kon niet anders dan dreigen en manen tot bekering. In hoofdstuk 3, het hoofdstuk waaraan wij onze tekstwoorden </w:t>
      </w:r>
      <w:r w:rsidR="00816863">
        <w:t>hebben</w:t>
      </w:r>
      <w:r>
        <w:t xml:space="preserve"> ontleent, heeft hij het over Jeruzalem. Hij verkondigd het oordeel Gods hierover. Dat begint dadelijk in vers 1 ‘Wee de ijselijke en bevlekte, de verdrukkende stad’. U hoort het wel, Zefanja zegt: wee die stad! En dan zegt hij ook waarom dat wee zal komen, er staat in vers 2: ‘zij hoort naar de stem niet; zij neemt de tucht niet aan; zij vertrouwt niet op de Heere; tot haar God nadert zij niet’. Dat was dus de zonde van Jeruzalem. Ze hoorde niet naar Gods Woord. Ze liet zich niet geze</w:t>
      </w:r>
      <w:r w:rsidR="00816863">
        <w:t xml:space="preserve">ggen; ze vertrouwde niet op God; ze bad niet, riep God niet aan, naderde tot Hem niet. </w:t>
      </w:r>
    </w:p>
    <w:p w:rsidR="00816863" w:rsidRDefault="00816863" w:rsidP="002C7DB7">
      <w:pPr>
        <w:spacing w:after="0"/>
      </w:pPr>
    </w:p>
    <w:p w:rsidR="00816863" w:rsidRDefault="00816863" w:rsidP="002C7DB7">
      <w:pPr>
        <w:spacing w:after="0"/>
      </w:pPr>
      <w:r>
        <w:t xml:space="preserve">Gemeente, dat zijn woorden die ook wij ons kunnen aantrekken. Een goddelijke wee wordt over ons uitgeroepen als wij naar Gods woord niet horen, als wij tot God niet naderen, als wij Hem niet vertrouwen, als wij Zijn tucht niet aannemen. Met dat goddelijke wee valt waarlijk niet te spotten. In vers 7 staat: ‘Immers zult gij mij vrezen, gij zult de tucht aannemen’. Dat is eis, goddelijke eis. Er staat: opdat haar woning niet uitgeroeid zou worden. Dat kan, gemeente; dat onze woning wordt uitgeroeid, als de tucht niet werd aangenomen, als met niet zou komen tot de vreze des Heeren. Maar dan in ver 8 wendt de Heere zich tot de vromen, tot de gelovigen, die er ook toen nog waren. De Heere zegt tegen hen: Verwacht Mij! Iemand verwachten, u weet het wel, betekend dat hij komt. Ook de Heer zou komen. Tot wie? Tot de volkeren, tot de heidenen. En waartoe zou de Heere komen? Allereerst om ze te straffen. Ook de volkeren, de heidenen hadden Gods oordeel verdiend. Maar dat toch niet alleen. De Heere zou die heidenen, die volkeren ook veranderen. En dat hoort u </w:t>
      </w:r>
      <w:r>
        <w:lastRenderedPageBreak/>
        <w:t xml:space="preserve">hier wel, hier hebben wij dus een belofte voor ons! Die wordt al ingeleid in ver 8 maar haar eigenlijke inhoudt wordt ons ontvouwd in onze tekst, vers 9. </w:t>
      </w:r>
    </w:p>
    <w:p w:rsidR="00816863" w:rsidRDefault="00816863" w:rsidP="002C7DB7">
      <w:pPr>
        <w:spacing w:after="0"/>
      </w:pPr>
      <w:r>
        <w:t xml:space="preserve">Gewis, dan zal Ik tot de volkeren een reine spraak wenden; opdat zij allen de naam des Heeren aanroepen, opdat zij Hem dienen met een eenparig schouder. </w:t>
      </w:r>
    </w:p>
    <w:p w:rsidR="00816863" w:rsidRDefault="00816863" w:rsidP="002C7DB7">
      <w:pPr>
        <w:spacing w:after="0"/>
      </w:pPr>
    </w:p>
    <w:p w:rsidR="00816863" w:rsidRDefault="00816863" w:rsidP="002C7DB7">
      <w:pPr>
        <w:spacing w:after="0"/>
      </w:pPr>
      <w:r>
        <w:t>Waar wij het, gemeente, allereerst over zullen moeten hebben is die reine spraak. Het is een wat vreemde uitdrukking: een reine spraak. Kanttekenenaren zeggen: in het Hebreeuws staat eigenlijk niet spraak, maar lip. En dat is ook zo. Onze spraak, o</w:t>
      </w:r>
      <w:r w:rsidR="000F5AD6">
        <w:t>f</w:t>
      </w:r>
      <w:r>
        <w:t xml:space="preserve">wel het spreken is een actie van onze lippen. Met onze lippen spreken wij, mensen die doof zijn kunnen van onze lippen aflezen wat wij zeggen. Er staat hier dus eigenlijk een reine lip; dan zal Ik de volkeren een reine lip geven, zo vertaald men de tekst doorgaans. Een reine lip is een gave Gods. Jesaja klaagde eens: Wee mij, ik verga, omdat ik een man van onreine lippen ben. Onze lippen zijn dus niet rein, zij zijn onrein. Zij zijn dat vanwege hetgeen met de lippen gezegd wordt. De woorden die wij spreken die maken onze lippen onrein. Vuile woorden maken vuile lippen. Geen leugen komt ooit over onze lippen, zonder onze lippen te bezoedelen. Geen verkeerd woord glipt ons ooit over de tong, zonder onze lippen te verontreinigen. En vloeken, die maken uw lippen zwart van zonden. Het verkeerde dat dor ons ooit gezegd wordt, is zo vuil voor God, dat Hij onze lippen er onrein door verklaart. Als kinderen iets gegeten hebben wat erg </w:t>
      </w:r>
      <w:proofErr w:type="spellStart"/>
      <w:r>
        <w:t>klevering</w:t>
      </w:r>
      <w:proofErr w:type="spellEnd"/>
      <w:r>
        <w:t xml:space="preserve"> is, dan die je dat aan hun lippen. Zo ziet God aan onze lippen niet wat wij gegeten hebben, dus wat in onze mond gaat, maar wat uit onze mond gaat. Aan onze lippen ziet God welk kwaad er leeft in ons hart. Komen er vuile woorden over onze lippen, dan hebben wij een vuil hart. Komen er lelijke woorden over onze lippen, dan hebben wij een lelijk hart. Komen er vloeken over onze lippen dan hebben wij een vloekend hart. Komen er dwaze woorden over onze lippen dan hebben wij een dwaas hart. Onze lippen verraden ons. Aan onze lippen zijn we herkenbaar. Zoals onze lippen zijn, zo zijn wij, innerlijk. Ze vormen de barometer van ons leven. </w:t>
      </w:r>
      <w:r w:rsidR="000F5AD6">
        <w:t xml:space="preserve">Staan onze lippen op wereldgezindheid, ijdelheid, zinnelijke lust, begeerlijkheid, nijd, twist, geldzucht -, dan leven in ons binnenste al deze zonden. Nogmaals: ze verraden ons. </w:t>
      </w:r>
    </w:p>
    <w:p w:rsidR="000F5AD6" w:rsidRDefault="000F5AD6" w:rsidP="002C7DB7">
      <w:pPr>
        <w:spacing w:after="0"/>
      </w:pPr>
    </w:p>
    <w:p w:rsidR="000F5AD6" w:rsidRDefault="000F5AD6" w:rsidP="002C7DB7">
      <w:pPr>
        <w:spacing w:after="0"/>
      </w:pPr>
      <w:r>
        <w:t xml:space="preserve">In onze tekst zal vooral gedacht zijn aan de afgodendienst. Onder de volkeren was de afgodendienst. En onder Israël ook. Dat was de zonde van </w:t>
      </w:r>
      <w:proofErr w:type="spellStart"/>
      <w:r>
        <w:t>Juda</w:t>
      </w:r>
      <w:proofErr w:type="spellEnd"/>
      <w:r>
        <w:t xml:space="preserve">. De lippen waren onrein door het aanroepen en dienen van de afgoden. In plaats van de reine naam des Heeren lagen op de lippen de onreine namen der afgoden. En dat is, gemeente, niet alleen toen zo geweest, dat is heden nog zo. Onder de volkeren, de heidenen. En die heidenen zijn dichtbij. De afgodendienst bloeit. De lippen zijn onrein door het noemen en aanroepen van de goden. En zij wij er geheel vrij van? Alles waarop de mens zijn vertrouwen zet, is zijn god. Naar die regel gemeten zijn er talloze afgoden. Niet alleen onder de heidenen maar ook onder ons. En zij verontreinigen onze lippen. </w:t>
      </w:r>
    </w:p>
    <w:p w:rsidR="000F5AD6" w:rsidRDefault="000F5AD6" w:rsidP="002C7DB7">
      <w:pPr>
        <w:spacing w:after="0"/>
      </w:pPr>
    </w:p>
    <w:p w:rsidR="000F5AD6" w:rsidRDefault="000F5AD6" w:rsidP="002C7DB7">
      <w:pPr>
        <w:spacing w:after="0"/>
      </w:pPr>
      <w:r>
        <w:t xml:space="preserve">Maar wat zegt nu de Heere? Ik zal de volkeren een reine lip geven. Hun taalgebruik zal Ik veranderen, wil God zeggen. Zij zullen een andere taal gaan spreken. In plaats van vuile spraak zal het worden een reine spraak. Gemeente, als God mensen veranderd, dan veranderd Hij hun taalgebruik. Dan geeft Hij ze reine lippen. Bij ons zondig en verdorven mensen deugt het taalgebruik niet. U zegt: maar ik vloek niet! Dat neem ik graag van u aan. Maar is dat de enige zonde der lippen? Zijn er niet veel meer? Hoe ijdel en wereldsgezind is uw taalgebruik? Aan uw taal bent u herkenbaar. Heeft u nooit eens een echt goed woord? Nooit </w:t>
      </w:r>
      <w:r w:rsidR="006C582F">
        <w:t>een</w:t>
      </w:r>
      <w:r>
        <w:t>s</w:t>
      </w:r>
      <w:r w:rsidR="006C582F">
        <w:t xml:space="preserve"> </w:t>
      </w:r>
      <w:r>
        <w:t xml:space="preserve">een goed woord over God en over Christus en over zijn dienst? Altijd alleen maar die wereldse taal. We hebben het dan nog niet eens over kwaadsprekerij en andere zonden van de lippen. Ons taalgebruik deugt niet. God veranderd, God bekeert de lippen. De tekst zegt: heel de </w:t>
      </w:r>
      <w:r>
        <w:lastRenderedPageBreak/>
        <w:t xml:space="preserve">bekering der volkeren vat Hij samen in dat ene woord: Gewis, dan zal Ik de volkeren een reine lip geven, Ik zal hun spraak, hun taal, veranderen. U zegt: Ja, maar bekering is toch een zaak van het hart. U hebt gelijk! Maar die bekering van het hart wordt merkbaar in de verandering van uw lippen. Zijn de lippen niet bekeerd, dan is het hart ook niet bekeerd. Moeten wij dan altijd over God praten? U zult in elk geval Hem moeten aanroepen. Daar vooral heeft Zefanja aan gedacht. </w:t>
      </w:r>
    </w:p>
    <w:p w:rsidR="006C582F" w:rsidRDefault="006C582F" w:rsidP="002C7DB7">
      <w:pPr>
        <w:spacing w:after="0"/>
      </w:pPr>
    </w:p>
    <w:p w:rsidR="006C582F" w:rsidRDefault="006C582F" w:rsidP="002C7DB7">
      <w:pPr>
        <w:spacing w:after="0"/>
      </w:pPr>
      <w:r>
        <w:t xml:space="preserve">U hoorde al; in Jeruzalem werd dat gemist. Men riep God niet aan. Het staat in vers 2: de stad, dat is Jeruzalem, nadert tot haar God niet. Reine lippen… weet u wanneer die lippen rein worden? In het gebed. Als het een gelovig gebed is. Als het een gebed is tot de Heere uw God. Het gebed maakt de lippen rein. Er veranderd in de mens iets, als hij waarlijk tot God bidt. Dan keert hij zich af van de wereld, dan keert hij zich af van de zonde. Het ware gebed is een werk van de Geest, en die Geest is rein en maakt rein. Hij besprenkelt uw onreine lippen met het bloed van Christus en zo worden zij rein. Het komt dus aan op reine lippen. Laat het uw hartelijke begeerte zijn reine lippen te hebben. Weet dat God ze u geven kan, het is Zijn belofte. Onze tekst is een belofte. En op een belofte mag worden gepleit. </w:t>
      </w:r>
    </w:p>
    <w:p w:rsidR="006C582F" w:rsidRDefault="006C582F" w:rsidP="002C7DB7">
      <w:pPr>
        <w:spacing w:after="0"/>
      </w:pPr>
      <w:r>
        <w:t xml:space="preserve">Er staat in de tekst: Gewis, dan zal Ik de volken een reine lip geven. De volken… daar hoort u toch ook bij? Wij allen behoren tot de volken. Van afstamming zijn wij heidenen, volken. En dus geldt deze belofte ons. Zij is een speciaal aan ons gerichte belofte. Kom met die belofte tot Hem die deze belofte gegeven heeft en u zult ervaren dat Hij woord houdt en zijn belofte vervult. </w:t>
      </w:r>
    </w:p>
    <w:p w:rsidR="006C582F" w:rsidRDefault="006C582F" w:rsidP="002C7DB7">
      <w:pPr>
        <w:spacing w:after="0"/>
      </w:pPr>
    </w:p>
    <w:p w:rsidR="006C582F" w:rsidRDefault="006C582F" w:rsidP="002C7DB7">
      <w:pPr>
        <w:spacing w:after="0"/>
      </w:pPr>
      <w:r>
        <w:t xml:space="preserve">Aan het begin van de tekst staat het woordje ‘gewis’. Ik weet het, er zijn uitleggers van de Schrift die het weglaten, en die zeggen, dat men de tekst moet lezen met: alsdan zal de Heere de volken een reine lip geven. Niettemin, de belofte is gewis. Dat staat vast. En er is veel voor te zeggen, om toch dat woordje gewis te laten staan. Gewis, zegt de Heere. Ook al zou Hij het niet zeggen, dan is het nog waar: Gewis, Hij zal het doen! Er stat in elk geval niet: misschien. ’s Heeren beloften zij niet misschien, zij zijn gewis. En een belofte als deze is zeer ruim, zij is voor de volken. Wij willen wij dan nog meer? Gewis, als wij met deze belofte tot Hem gaan, Hij zal ons een reine lip geven. Wij mogen onze lip uitsteken tegen God, maar niet om met Hem te spotten, maar opdat Hij zal reinigen. God reinigt hart en lippen. Hij maakt het hart rein en de lippen volgen dan. Hij legt geloof in ons hart en het geloof is rein. Hij legt de liefde in ons hart en de liefde is rein. En dan wordt ons taalgebruik heel anders. Dan gaan wij God aanroepen, dan naderen wij tot Hem, en wij gaan, als dat zo te pas komt, ook over Hem spreken. Er komen dan andere woorden over onze lippen. Is dat niet een wonder, en een onmisbare gave Gods? </w:t>
      </w:r>
    </w:p>
    <w:p w:rsidR="006C582F" w:rsidRDefault="006C582F" w:rsidP="002C7DB7">
      <w:pPr>
        <w:spacing w:after="0"/>
      </w:pPr>
    </w:p>
    <w:p w:rsidR="006C582F" w:rsidRDefault="006C582F" w:rsidP="002C7DB7">
      <w:pPr>
        <w:spacing w:after="0"/>
      </w:pPr>
      <w:r>
        <w:t xml:space="preserve">De tekst zegt: opdat zij allen de naam des Heeren aanroepen. Het geven van een reine lip heeft dus een doel. Daarom staat er opdat. Er zit een doel achter. Wat is dan dat doel? Het aanroepen van de Naam des Heeren. Daar gaat het om. God wil dat wij Hem aanroepen, dat wij zijn Naam aanroepen. U zegt: welke is dan zijn Naam? Moet u horen: met Gods naam is bedoeld </w:t>
      </w:r>
      <w:proofErr w:type="spellStart"/>
      <w:r>
        <w:t>alwat</w:t>
      </w:r>
      <w:proofErr w:type="spellEnd"/>
      <w:r>
        <w:t xml:space="preserve"> Hij van </w:t>
      </w:r>
      <w:proofErr w:type="spellStart"/>
      <w:r>
        <w:t>zichzelfd</w:t>
      </w:r>
      <w:proofErr w:type="spellEnd"/>
      <w:r>
        <w:t xml:space="preserve"> bekend heeft gemaakt. Het is God in zijn openbaring. Wij kunnen het ook nog anders zeggen: het is Christus. Christus is Gods naam. In Hem heeft God zich aan ons geopenbaard. Als u God wilt aanroepen dan moet u Hem aanroepen zoals Hij in Christus ons bekend is geworden. Geen andere God dan God in Christus. Zoek niet ergens een onbekende en verborgen God. Houdt u aan de geopenbaarde God in Christus. Die moet u aanroepen. En als u een reine lip van de Heere ontvangen hebt, dan doet u dat ook. Dan zegt u: ik ken geen andere God dan de Heere </w:t>
      </w:r>
      <w:proofErr w:type="spellStart"/>
      <w:r>
        <w:t>Zebaoth</w:t>
      </w:r>
      <w:proofErr w:type="spellEnd"/>
      <w:r>
        <w:t xml:space="preserve">. Ik ken geen andere God dan de God en Vader van JC. Ik ken geen andere God dan de God des </w:t>
      </w:r>
      <w:proofErr w:type="spellStart"/>
      <w:r>
        <w:t>verbonds</w:t>
      </w:r>
      <w:proofErr w:type="spellEnd"/>
      <w:r>
        <w:t xml:space="preserve">. Ik ken </w:t>
      </w:r>
      <w:r>
        <w:lastRenderedPageBreak/>
        <w:t xml:space="preserve">geen andere God dan de God die in ontferming over zondaren bewogen is. Ik ken geen andere God </w:t>
      </w:r>
      <w:r w:rsidR="00C01274">
        <w:t xml:space="preserve">dan die enkel genade is. Aan die God houd ik mij, in leven en sterven. Gemeente, is dat waarlijk zo? Houdt u zich aan die God? Er zijn zoveel christenen die een God zoeken die zij nooit zullen vinden. Als u hen vraagt: tot wie bid u? dan kunnen zij u niet een goed antwoord geven. Zij weten het eigenlijk niet. Zij zoeken ik-weet-niet-wat </w:t>
      </w:r>
      <w:proofErr w:type="spellStart"/>
      <w:r w:rsidR="00C01274">
        <w:t>vor</w:t>
      </w:r>
      <w:proofErr w:type="spellEnd"/>
      <w:r w:rsidR="00C01274">
        <w:t xml:space="preserve"> een vreemde, verborgen, onbekende God. En die vinden zij niet. Hun leven lang zoeken zij en vinden zij Hem niet. En zij sterven zonder Hem ooit gevonden te hebben. Bedenkt het toch: u moet zoeken en aanroepen die God, die zich geopenbaard heeft, die bekend is. Die God die in Christus Jezus zijn Zoon aan ons verschenen is. Die God die enkel barmhartig en ontferming is. Die God die niet alleen met toorn maar ook met liefde en genade tot ons komt, die ons zijn beloften geeft, die ons het Evangelie heeft gegeven. Die God moet u aanroepen en zoeken. Dan hebt u een reine lip. En anders hebt u een afgod. Dan denkt u misschien de ware God te zoeken, maar u zoekt een afgod. Er is geen God voor ons dan die God, die in Christus verschenen is. Dat is hier in de tekst bedoeld, als er staat, dat wij de naam des Heeren moeten aanroepen. In Christus was Gods naam. Ik heb uw Naam, zegt Hij in zijn hogepriesterlijk gebed, de mensen geopenbaard. Uw naam is in het binnenste van Mij. </w:t>
      </w:r>
    </w:p>
    <w:p w:rsidR="00C01274" w:rsidRDefault="00C01274" w:rsidP="002C7DB7">
      <w:pPr>
        <w:spacing w:after="0"/>
      </w:pPr>
    </w:p>
    <w:p w:rsidR="00C01274" w:rsidRDefault="00C01274" w:rsidP="002C7DB7">
      <w:pPr>
        <w:spacing w:after="0"/>
      </w:pPr>
      <w:r>
        <w:t xml:space="preserve">En dan: er staat: aanroepen. God aanroepen. Aanroepen, u zegt: dat is vast bidden! Dat is zo, toch is aanroepen meer dan alleen bidden. In het woord aanroepen zit het besef van nood. Als ik in nood ben dan ga ik God aanroepen. Gemeente, wij verkeren in nood. Onze lippen zijn onrein, u hoorde het al; ja alles wat aan ons is, is onrein. Dat is onze nood. Onze onreinheid is onze schuld. Om de schuld van onze onreinheid gaan wij verloren. Tenzij, wij een reine lip ontvangen. Het ware aanroepen van God in Christus is een nauwe weg. Dat gaat door een enge poort. Als wij ons dik en breek maken kunnen wij er niet doorheen. Door die poort kan alleen een geestelijk naakte zondaar. Hebt u dat ook al ontdekt? U stond voor die poort, die enge poort, en u moest alles afleggen en achterlaten. U kon niet komen tot God, tot Hem naderen met uw deugden, met uw gerechtigheid of wat het ook was. U moest het alles afleggen. U hield niets over. Arm en verlegen kwam u door de poort. Dat is het ware bidden, het ware aanroepen van Gods Naam. Het ware naderen tot Hem. </w:t>
      </w:r>
    </w:p>
    <w:p w:rsidR="00C01274" w:rsidRDefault="00C01274" w:rsidP="002C7DB7">
      <w:pPr>
        <w:spacing w:after="0"/>
      </w:pPr>
      <w:r>
        <w:t xml:space="preserve">Gemeente, nogmaals: de Heere wil aangeroepen worden. Waarom bekeert God een zondaar en geeft Hij hem een reine lip? Om aangeroepen te worden! Hij wil hier op aarde een volk dat Hem aanroept. Als u nog niet de Heere aanroept, bent u nog niet waar u wezen moet. Dan bent u nog een dwalende zondaar. Dan bent u nog ver van huis. Zonder het aanroepen van ’s Heeren naam kunt u niet zalig worden. Er staat in hoofdstuk 2: Al wie de Naam van de Heere zal aanroepen, zal zalig worden. Dat is toch duidelijk? </w:t>
      </w:r>
    </w:p>
    <w:p w:rsidR="00C01274" w:rsidRDefault="00C01274" w:rsidP="002C7DB7">
      <w:pPr>
        <w:spacing w:after="0"/>
      </w:pPr>
      <w:r>
        <w:t xml:space="preserve">God brengt menig mens in de engte, in de benauwdheid en dan zeggen wij: waarom? Het antwoord is: om u te leren de naam des Heeren aan te roepen. Daar wil de Heere u brengen. </w:t>
      </w:r>
    </w:p>
    <w:p w:rsidR="00C01274" w:rsidRDefault="00C01274" w:rsidP="002C7DB7">
      <w:pPr>
        <w:spacing w:after="0"/>
      </w:pPr>
    </w:p>
    <w:p w:rsidR="00C01274" w:rsidRDefault="00C01274" w:rsidP="002C7DB7">
      <w:pPr>
        <w:spacing w:after="0"/>
      </w:pPr>
      <w:r>
        <w:t xml:space="preserve">Als u zijn Naam aanroept, dan bent u op uw plaats. Dan zegt God: Hier wil Ik u hebben. Hier deel Ik mijn gaven en mijn genade uit. Hier ben Ik zondaren genadig. Hier ben Ik de Heere uw Verlosser, uw Zaligmaker. Als de </w:t>
      </w:r>
      <w:proofErr w:type="spellStart"/>
      <w:r>
        <w:t>schatkameren</w:t>
      </w:r>
      <w:proofErr w:type="spellEnd"/>
      <w:r>
        <w:t xml:space="preserve"> van zijn genade opent de Heere voor degenen die zijn Naam aanroepen. Die zijn Naam aanroepen zijn </w:t>
      </w:r>
      <w:proofErr w:type="spellStart"/>
      <w:r>
        <w:t>Zijn</w:t>
      </w:r>
      <w:proofErr w:type="spellEnd"/>
      <w:r>
        <w:t xml:space="preserve"> gunstgenoten. Zij zijn </w:t>
      </w:r>
      <w:proofErr w:type="spellStart"/>
      <w:r>
        <w:t>Zijn</w:t>
      </w:r>
      <w:proofErr w:type="spellEnd"/>
      <w:r>
        <w:t xml:space="preserve"> vrienden, van wie de psalmdichter zegt: het heilgeheim wordt aan zijn vrinden naar zijn </w:t>
      </w:r>
      <w:proofErr w:type="spellStart"/>
      <w:r>
        <w:t>vreeverbond</w:t>
      </w:r>
      <w:proofErr w:type="spellEnd"/>
      <w:r>
        <w:t xml:space="preserve"> getoond. U bent er nergens beter aan toe dan in het aanroepen van de naam des Heeren. Als u Christus voor ogen hebt, en God in Christus ziet, dan is Hij een goed en vriendelijk en weldadig, en hoe kon de psalmdichter dat zeggen? Omdat hij de naam des Heeren aanriep. </w:t>
      </w:r>
    </w:p>
    <w:p w:rsidR="008E13D5" w:rsidRDefault="008E13D5" w:rsidP="002C7DB7">
      <w:pPr>
        <w:spacing w:after="0"/>
      </w:pPr>
    </w:p>
    <w:p w:rsidR="008E13D5" w:rsidRDefault="008E13D5" w:rsidP="002C7DB7">
      <w:pPr>
        <w:spacing w:after="0"/>
      </w:pPr>
      <w:r>
        <w:lastRenderedPageBreak/>
        <w:t xml:space="preserve">Het zal nodig zijn, gemeente, dat ook wij ons oefenen in het aanroepen van de naam des Heeren. Wij kunnen er ook nog anders zeggen, en daarmee zijn wij toegekomen aan de laatste woorden van de tekst: opdat zij Hem dienen met een eenparig schouder. Zie hier het tweede doel, waartoe de Heere de volken een reine lip zal geven. Het eerste doel is: het aanroepen van zijn naam; het tweede doel is: het dienen van Hem met een eenparig schouder. Wij kunnen ook zeggen: die twee zijn zo goed als één. In elk geval de Heere dienen. Bekering is gericht op het dienen van de Heere. De heidenen bekeert God, opdat zij Hem dienen. De Heere wil gediend worden. Zullen wij dat nooit vergeten gemeente? We hebben een God die gediend wil worden. Ik heb het nooit nagegaan, hoe vaak in de Schrift gesproken wordt over het dienen van God, maar wij kunnen er zeker van zijn dat het talloze keren is. Altijd weer heeft de Heere, door middel van zijn dienaren, de profeten, het volk ingehamerd: Ik wil gediend worden. Werd de Heere niet gediend, dan was dat de zonde van </w:t>
      </w:r>
      <w:proofErr w:type="spellStart"/>
      <w:r>
        <w:t>Israel</w:t>
      </w:r>
      <w:proofErr w:type="spellEnd"/>
      <w:r>
        <w:t xml:space="preserve">. Alle straffen die het volk </w:t>
      </w:r>
      <w:proofErr w:type="spellStart"/>
      <w:r>
        <w:t>Israel</w:t>
      </w:r>
      <w:proofErr w:type="spellEnd"/>
      <w:r>
        <w:t xml:space="preserve"> ooit heeft ondergaan, heeft zij moeten ondergaan omdat het gebreke bleef in het dienen van de Heere. </w:t>
      </w:r>
      <w:proofErr w:type="spellStart"/>
      <w:r>
        <w:t>Israel</w:t>
      </w:r>
      <w:proofErr w:type="spellEnd"/>
      <w:r>
        <w:t xml:space="preserve"> diende de Heere niet, en daarom kwamen de vijanden. Ze dienden de Heere niet, en daarom kwam het in ballingschap. Als iemand de Heere niet dient, gaat hij verloren. Zozeer komt het aan op het dienen van de Heere. Altijd weer wordt de hand gelicht met het dienen van de Heere. Dat was vroeger zo en dat is nog zo. Als wij al de klachten van Gods dienaren eens op een rijtje voor ons hadden, dan zouden wij zien: het verwaarlozen van het dienen van de Heere is de eigenlijke bron van al die klachten.</w:t>
      </w:r>
    </w:p>
    <w:p w:rsidR="008E13D5" w:rsidRDefault="008E13D5" w:rsidP="002C7DB7">
      <w:pPr>
        <w:spacing w:after="0"/>
      </w:pPr>
    </w:p>
    <w:p w:rsidR="008E13D5" w:rsidRDefault="008E13D5" w:rsidP="002C7DB7">
      <w:pPr>
        <w:spacing w:after="0"/>
      </w:pPr>
      <w:r>
        <w:t xml:space="preserve">Het volk diende de Heere niet, dat deed de profeten zuchten. Dat bracht Jeremia op de puinhoop, dat maakte de tong van Zefanja scherp. Het niet dienen van de Heere verwekte de Heere tot toorn. Niets neem God zo hoog op, als het nalaten, verzuimen, en verwaarlozen van zijn dienst. Overal waar het Evangelie komt, worden de mensen gebracht tot het dienen van de Heere. Het zendingswerk draagt vrucht als de mensen komen tot het dienen van de Heere. De gemeentearbeid van de ambtsdragers wordt gezegend als de mensen de Heere gaan dienen. Het jeugdwerk is niet voor niets als de jongeren gebracht worden tot het dienen van de Heere. Het komt aan op het dienen van de Heere. U zegt een gelovig mens te zijn. Een christen. Laat het zien in uw dienen van de Heere. Het dienen van de Heere staat tegenover het dienen van de afgoden. Dat deden de heidenen: afgoden dienen. Maar ook </w:t>
      </w:r>
      <w:proofErr w:type="spellStart"/>
      <w:r>
        <w:t>Juda</w:t>
      </w:r>
      <w:proofErr w:type="spellEnd"/>
      <w:r>
        <w:t xml:space="preserve"> maakte zich daaraan schuldig. Steeds weer verviel het volk Gods tot het dienen van de afgoden. Niets ligt ons zondig en verdorven mensen makkelijker dan het dienen van de afgoden, dat is nog zo. De afgoden hebben geweldig veel vat op ons. Ons geld en goed, ons vermaak en al wat ons hart aftrekt van God. Het zijn onze afgoden, en die dienen wij. Bekering is het komen tot het dienen van de Heere God. Het si zo dwaas om afgoden te dienen, en het is, daartegenover zo god, om God te dienen. De afgoden helpen niet; en de Heere onze God helpt wel. Hij is een Redder, een Verlosser. Hij is machtig, Hij is genadig.</w:t>
      </w:r>
    </w:p>
    <w:p w:rsidR="008E13D5" w:rsidRDefault="008E13D5" w:rsidP="002C7DB7">
      <w:pPr>
        <w:spacing w:after="0"/>
      </w:pPr>
    </w:p>
    <w:p w:rsidR="008E13D5" w:rsidRDefault="008E13D5" w:rsidP="002C7DB7">
      <w:pPr>
        <w:spacing w:after="0"/>
      </w:pPr>
      <w:r>
        <w:t>God dienen, wat is dat eigenlijk? Het is: naderen tot Hem, en dan niet slechts met lippen, maar ook met het hart. Het naderen tot Hem met een reine lip, en dat wil ook zeggen: een hart dat naar Hem uitgaat. Het naderen tot God in Christus, met hoop en vertrouwen. Van Hem uw heil verwachten. God dienen is daar zijn waar zijn Woord is, waar de gemeente is, waar de kerk is. God dienen is: Hem steeds voor ogen hebben, ook in het dagelijk</w:t>
      </w:r>
      <w:r w:rsidR="00313DA3">
        <w:t>s</w:t>
      </w:r>
      <w:r>
        <w:t xml:space="preserve"> leven. God dienen is ons beroep waarnemen in de vreze des Heeren. De </w:t>
      </w:r>
      <w:r w:rsidR="00313DA3">
        <w:t xml:space="preserve">kinderen verzorgen, opvoeden of arbeiden. God dienen is: niet voor onszelf leven, maar voor Hem. God dienen is: Zijn koninkrijk verwachten. God dienen is: trouw zijn aan Christus, aan het geloof en aan de kerk. Het dienen van God omspant heel het leven. Het is een altijd werkzaam zijn, een altijd waakzaam zijn, een altijd strijden. Het eist u geheel op. Door het dienen van </w:t>
      </w:r>
      <w:r w:rsidR="00313DA3">
        <w:lastRenderedPageBreak/>
        <w:t>God wordt Hij verheerlijkt. Wij kunnen</w:t>
      </w:r>
      <w:r w:rsidR="001726AB">
        <w:t xml:space="preserve"> God niets toebrengen. Hij heef</w:t>
      </w:r>
      <w:r w:rsidR="00313DA3">
        <w:t>t</w:t>
      </w:r>
      <w:r w:rsidR="001726AB">
        <w:t xml:space="preserve"> </w:t>
      </w:r>
      <w:bookmarkStart w:id="0" w:name="_GoBack"/>
      <w:bookmarkEnd w:id="0"/>
      <w:r w:rsidR="00313DA3">
        <w:t xml:space="preserve">ons, als het er op aankomt, helemaal niet nodig. Hij is de </w:t>
      </w:r>
      <w:proofErr w:type="spellStart"/>
      <w:r w:rsidR="00313DA3">
        <w:t>Algenoegzame</w:t>
      </w:r>
      <w:proofErr w:type="spellEnd"/>
      <w:r w:rsidR="00313DA3">
        <w:t>. Maar Hij stelt er zijn eer in dor mensen gediend te worden. Hij wil een volk hebben, een gemeente hebben die Hem dient. Aan het dienen van God zijn de gelovigen herkenbaar. Dat onderscheid hen van de anderen. Wij zijn allen niet minder mens maar ook niet meer mens dan een ander. Wij zijn ook allen zondaren en daarin verschilt niemand van de ander. En toch is er verschil onder de mensen. Maleachi zegt: dan zult u wederom zien het onderscheid tussen dien die God dient en dien die Hem niet dient. De dienst van God maakt onderscheid. Door de dienst van God loopt er een scheidslijn door deze wereld, door de mensen. En aan welke kant van die scheidslijn staan wij?</w:t>
      </w:r>
    </w:p>
    <w:p w:rsidR="00313DA3" w:rsidRDefault="00313DA3" w:rsidP="002C7DB7">
      <w:pPr>
        <w:spacing w:after="0"/>
      </w:pPr>
    </w:p>
    <w:p w:rsidR="00313DA3" w:rsidRDefault="00313DA3" w:rsidP="002C7DB7">
      <w:pPr>
        <w:spacing w:after="0"/>
      </w:pPr>
      <w:r>
        <w:t>U zegt: ik dien God. Is het werkelijk waar? Is het met uw hart? Is het getrouw? Is het een volledig dienen? Dat wil zeggen: niet slechts als het u eens uitkomt. Gaat het gepaard met strijd tegen de zonden? Van welke aard is uw dienen van God? Aan het antwoord op deze vragen hangt uw heil. Het dienen van God is tot behoud. Die zalig worden zijn zij die God dienen; de anderen zullen verloren gaan. De tekst zegt: Hem dienen met een eenparig schouder. Schouder aan schouder. De één naast de ander. Allen er in bezig. Een heel volk. Een hele gemeente. Zo zal het zijn zegt God als Ik de heidenen een reine lip zal hebben gegeven. Dan zullen zij staan naast elkaar, elkaar tot steun, elkaar tot hulp. Toen jaren geleden ons land getroffen werd door een cycloon die huizen wegvaagde hebben, zo hoorde ik, de mensen elkaar omarmd om zo staande te blijven. Wij hebben elkaar nodig. Christenen dienen elkaar tot steun te zijn. De stormen die over de kerk gaan zij niet gering, we hebben het zwaar te voorduren. Wij moeten schouder aan schouder staan in het dienen van God. Het is Gods belofte, tegelijk ook zijn eis. Dit vraag Hij van ons. En wij hebben het nodig. Ja, wij ook!</w:t>
      </w:r>
    </w:p>
    <w:p w:rsidR="00313DA3" w:rsidRDefault="00313DA3" w:rsidP="002C7DB7">
      <w:pPr>
        <w:spacing w:after="0"/>
      </w:pPr>
    </w:p>
    <w:p w:rsidR="00313DA3" w:rsidRDefault="00313DA3" w:rsidP="002C7DB7">
      <w:pPr>
        <w:spacing w:after="0"/>
      </w:pPr>
      <w:r>
        <w:t xml:space="preserve">Schouder aan schouder, in oorlogstijd gebeurt dat ook. Dan staan de soldaten schouder aan schouder. En zo rukken zij op. Gemeente, de wereld moet worden veroverd. Wees toch niet zo tam! Trek samen op. Paulus zegt: wat de wereld overwint is ons geloof. Het geloof rukt op. Het overwint. Maar dan is nodig dat wij schouder aan schouder staan. </w:t>
      </w:r>
    </w:p>
    <w:p w:rsidR="00313DA3" w:rsidRDefault="00313DA3" w:rsidP="002C7DB7">
      <w:pPr>
        <w:spacing w:after="0"/>
      </w:pPr>
      <w:r>
        <w:t xml:space="preserve">In de tijd van Zefanja werd door koning </w:t>
      </w:r>
      <w:proofErr w:type="spellStart"/>
      <w:r>
        <w:t>Josia</w:t>
      </w:r>
      <w:proofErr w:type="spellEnd"/>
      <w:r>
        <w:t xml:space="preserve"> een hervorming beraamd. Het volk, diep weggezonken in zonden en schuld moest worden hervormd. Die dienst des Heeren moest worden hersteld. En wat zegt nu Zefanja? Hij zegt: laten wij het doen met een eenparig schouder. Eenparig wegdoen de afgoden; eenparig het huis des Heeren herstellen; eenparig de reine dienst des Heeren weer invoeren onder het volk. Gemeente, er is ook heden veel te doen. Onnoemelijk veel. Veel is verwaarloosd. Veel </w:t>
      </w:r>
      <w:r w:rsidR="001726AB">
        <w:t xml:space="preserve">ligt nog in duigen. De dienst des Heeren moet worden hersteld! De gezinnen moeten worden hervormd, de gemeente moet worden hervormd en heel de kerk, niet minder het volk. En zeg nu niet: onze kracht is te klein. Wij hebben te doen wat ons is opgedragen. Met een eenparig schouder ons zetten onder het werk dat verricht moet worden en de dienst des Heeren herstellen. </w:t>
      </w:r>
    </w:p>
    <w:p w:rsidR="001726AB" w:rsidRDefault="001726AB" w:rsidP="002C7DB7">
      <w:pPr>
        <w:spacing w:after="0"/>
      </w:pPr>
    </w:p>
    <w:p w:rsidR="001726AB" w:rsidRDefault="001726AB" w:rsidP="002C7DB7">
      <w:pPr>
        <w:spacing w:after="0"/>
      </w:pPr>
      <w:r>
        <w:t xml:space="preserve">Onze tekst leert ons: als God de heidenen bekeert, dan gebeurt er wat. Dan wordt het zichtbaar. Het wordt zichtbaar en merkbaar aan de reine lippen; ook aan het aanroepen van de naam des Heeren en aan het dienen van God met een eenparig schouder. Nogmaals: wij hebben hier voor ons een belofte. Ik zal, zegt God! Het is een belofte. En een belofte dient ertoe om op te pleiten. Wilt u weten wat u bidden moet? Bidt om de vervulling van de belofte van onze tekst. Pleit op die belofte en als u dat doet, dan is God al bezig met zijn belofte te vervullen. Dan beginnen uw lippen al rein te worden, </w:t>
      </w:r>
      <w:r>
        <w:lastRenderedPageBreak/>
        <w:t xml:space="preserve">dan roept u al de naam de Heeren aan en dan is er ook de eenparige schouder in het dienen van de Heere. </w:t>
      </w:r>
    </w:p>
    <w:p w:rsidR="001726AB" w:rsidRDefault="001726AB" w:rsidP="002C7DB7">
      <w:pPr>
        <w:spacing w:after="0"/>
      </w:pPr>
    </w:p>
    <w:p w:rsidR="001726AB" w:rsidRPr="002C7DB7" w:rsidRDefault="001726AB" w:rsidP="002C7DB7">
      <w:pPr>
        <w:spacing w:after="0"/>
      </w:pPr>
      <w:r>
        <w:t xml:space="preserve">Onze God is een rijk en heerlijk God. Hij laat uw dienen niet onbeloond. Hij beloont het uit genade. Dan is uw leven zinvol, als u God dient. Dan is er voor u toekomst als u God dient. Dan wordt u zalig als u God dient. Heere, reinig onze lippen, die onreine en onzuivere lippen, leg uw </w:t>
      </w:r>
      <w:proofErr w:type="spellStart"/>
      <w:r>
        <w:t>Naan</w:t>
      </w:r>
      <w:proofErr w:type="spellEnd"/>
      <w:r>
        <w:t xml:space="preserve"> in ons hart, geeft dat wij U aanroepen, te weten in Christus uw Zoon en geeft ook, dat wij u dienen en dat doen met een eenparige schouder. Amen. </w:t>
      </w:r>
    </w:p>
    <w:sectPr w:rsidR="001726AB" w:rsidRPr="002C7D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DB7"/>
    <w:rsid w:val="000F5AD6"/>
    <w:rsid w:val="001726AB"/>
    <w:rsid w:val="002C7DB7"/>
    <w:rsid w:val="00313DA3"/>
    <w:rsid w:val="00535C96"/>
    <w:rsid w:val="006C582F"/>
    <w:rsid w:val="00816863"/>
    <w:rsid w:val="008E13D5"/>
    <w:rsid w:val="00C012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7</Pages>
  <Words>3697</Words>
  <Characters>20336</Characters>
  <Application>Microsoft Office Word</Application>
  <DocSecurity>0</DocSecurity>
  <Lines>169</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Nicoline Exalto</dc:creator>
  <cp:lastModifiedBy>Nicoline Exalto</cp:lastModifiedBy>
  <cp:revision>1</cp:revision>
  <dcterms:created xsi:type="dcterms:W3CDTF">2018-07-16T13:26:00Z</dcterms:created>
  <dcterms:modified xsi:type="dcterms:W3CDTF">2018-07-16T14:53:00Z</dcterms:modified>
</cp:coreProperties>
</file>